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A50165">
              <w:rPr>
                <w:sz w:val="18"/>
                <w:szCs w:val="18"/>
              </w:rPr>
              <w:t>2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E9617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E96176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A50165" w:rsidRDefault="00A50165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A50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Etkileşimli Tahta 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anahtarı her öğretmene verilmelidir. Servis anahtarları (alttaki kilit) ise okul idaresinde kalmalıdır.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anahtarları öğrenciye kesinlikle verilmemelidir.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Tebeşir kullanıldıktan sonra “</w:t>
      </w:r>
      <w:r w:rsidRPr="00E96176">
        <w:rPr>
          <w:rFonts w:ascii="Times New Roman" w:eastAsia="Times New Roman" w:hAnsi="Times New Roman" w:cs="Times New Roman"/>
          <w:b/>
          <w:sz w:val="24"/>
        </w:rPr>
        <w:t xml:space="preserve">ETKİLEŞİMLİ </w:t>
      </w:r>
      <w:proofErr w:type="spellStart"/>
      <w:r w:rsidRPr="00E96176">
        <w:rPr>
          <w:rFonts w:ascii="Times New Roman" w:eastAsia="Times New Roman" w:hAnsi="Times New Roman" w:cs="Times New Roman"/>
          <w:b/>
          <w:sz w:val="24"/>
        </w:rPr>
        <w:t>TAHTA</w:t>
      </w:r>
      <w:r>
        <w:rPr>
          <w:rFonts w:ascii="Times New Roman" w:eastAsia="Times New Roman" w:hAnsi="Times New Roman" w:cs="Times New Roman"/>
          <w:sz w:val="24"/>
        </w:rPr>
        <w:t>”nın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sürgülü kısmına atılmamalı, tebeşir tozunun “</w:t>
      </w:r>
      <w:r w:rsidRPr="00E96176">
        <w:rPr>
          <w:rFonts w:ascii="Times New Roman" w:eastAsia="Times New Roman" w:hAnsi="Times New Roman" w:cs="Times New Roman"/>
          <w:b/>
          <w:sz w:val="24"/>
        </w:rPr>
        <w:t xml:space="preserve">ETKİLEŞİMLİ </w:t>
      </w:r>
      <w:proofErr w:type="spellStart"/>
      <w:r w:rsidRPr="00E96176">
        <w:rPr>
          <w:rFonts w:ascii="Times New Roman" w:eastAsia="Times New Roman" w:hAnsi="Times New Roman" w:cs="Times New Roman"/>
          <w:b/>
          <w:sz w:val="24"/>
        </w:rPr>
        <w:t>TAHTA</w:t>
      </w:r>
      <w:r>
        <w:rPr>
          <w:rFonts w:ascii="Times New Roman" w:eastAsia="Times New Roman" w:hAnsi="Times New Roman" w:cs="Times New Roman"/>
          <w:sz w:val="24"/>
        </w:rPr>
        <w:t>’’ya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vereceği zarar düşünülerek temizliği için gerekenlerin yapılması gerekmektedir.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ders bitiminde kapatma işlemleri yerine getirildikten sonra kullanan öğretmenler tarafından kilitlenmelidir.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Teneffüslerde “</w:t>
      </w:r>
      <w:r w:rsidRPr="00E96176">
        <w:rPr>
          <w:rFonts w:ascii="Times New Roman" w:eastAsia="Times New Roman" w:hAnsi="Times New Roman" w:cs="Times New Roman"/>
          <w:b/>
          <w:sz w:val="24"/>
        </w:rPr>
        <w:t xml:space="preserve">ETKİLEŞİMLİ </w:t>
      </w:r>
      <w:proofErr w:type="spellStart"/>
      <w:r w:rsidRPr="00E96176">
        <w:rPr>
          <w:rFonts w:ascii="Times New Roman" w:eastAsia="Times New Roman" w:hAnsi="Times New Roman" w:cs="Times New Roman"/>
          <w:b/>
          <w:sz w:val="24"/>
        </w:rPr>
        <w:t>TAHTA</w:t>
      </w:r>
      <w:r>
        <w:rPr>
          <w:rFonts w:ascii="Times New Roman" w:eastAsia="Times New Roman" w:hAnsi="Times New Roman" w:cs="Times New Roman"/>
          <w:sz w:val="24"/>
        </w:rPr>
        <w:t>”nın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güvenliğini sağlamak için sınıf öğretmenleri, nöbetçi öğrencileri belirlemelidir.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Alt yapı çalışmaları bitirilinceye kadar elektrik prizlerinin ve ara kabloların öğrenci güvenliğini tehdit etmemesi için gerekli tedbirler alınmalıdır.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 xml:space="preserve">ETKİLEŞİMLİ </w:t>
      </w:r>
      <w:r w:rsidRPr="00E96176"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Pr="00E96176">
        <w:rPr>
          <w:rFonts w:ascii="Times New Roman" w:eastAsia="Times New Roman" w:hAnsi="Times New Roman" w:cs="Times New Roman"/>
          <w:b/>
          <w:sz w:val="24"/>
        </w:rPr>
        <w:t>TAHTA</w:t>
      </w:r>
      <w:r>
        <w:rPr>
          <w:rFonts w:ascii="Times New Roman" w:eastAsia="Times New Roman" w:hAnsi="Times New Roman" w:cs="Times New Roman"/>
          <w:sz w:val="24"/>
        </w:rPr>
        <w:t>”lara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lisanssız progr</w:t>
      </w:r>
      <w:r w:rsidR="00E96176">
        <w:rPr>
          <w:rFonts w:ascii="Times New Roman" w:eastAsia="Times New Roman" w:hAnsi="Times New Roman" w:cs="Times New Roman"/>
          <w:sz w:val="24"/>
        </w:rPr>
        <w:t xml:space="preserve">am yüklenmeyecektir. Yükleme </w:t>
      </w:r>
      <w:r>
        <w:rPr>
          <w:rFonts w:ascii="Times New Roman" w:eastAsia="Times New Roman" w:hAnsi="Times New Roman" w:cs="Times New Roman"/>
          <w:sz w:val="24"/>
        </w:rPr>
        <w:t xml:space="preserve">yapılacak programlarda okul BT Rehber öğretmeninden yardım istenecektir.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teneffüslerde ve öğle arasında kapalı tutulacaktır.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ile ilgili karşılaşılan sorunlarda okul BT Rehber öğretmeninden yardım istenecektir. </w:t>
      </w:r>
    </w:p>
    <w:p w:rsidR="00A50165" w:rsidRPr="00A50165" w:rsidRDefault="00A50165" w:rsidP="00E96176">
      <w:pPr>
        <w:numPr>
          <w:ilvl w:val="0"/>
          <w:numId w:val="31"/>
        </w:numPr>
        <w:spacing w:after="0" w:line="480" w:lineRule="auto"/>
        <w:ind w:left="1134" w:right="369" w:hanging="3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Kapaklar zor kapanıyorsa, </w:t>
      </w:r>
    </w:p>
    <w:p w:rsidR="00A50165" w:rsidRPr="00A50165" w:rsidRDefault="00A50165" w:rsidP="00E96176">
      <w:pPr>
        <w:numPr>
          <w:ilvl w:val="0"/>
          <w:numId w:val="31"/>
        </w:numPr>
        <w:spacing w:after="0" w:line="480" w:lineRule="auto"/>
        <w:ind w:left="1134" w:right="369" w:hanging="3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Programlar düzgün çalışmıyorsa, </w:t>
      </w:r>
    </w:p>
    <w:p w:rsidR="00A50165" w:rsidRPr="00A50165" w:rsidRDefault="00A50165" w:rsidP="00E96176">
      <w:pPr>
        <w:numPr>
          <w:ilvl w:val="0"/>
          <w:numId w:val="31"/>
        </w:numPr>
        <w:spacing w:after="0" w:line="480" w:lineRule="auto"/>
        <w:ind w:left="1134" w:right="369" w:hanging="3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Dokunmatik ekranda kalibre sorunu vb. varsa. </w:t>
      </w: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Etkileşimli tahta yönetici şifresi BT Rehber öğretmeni tarafından değiştirilmelidir. </w:t>
      </w:r>
    </w:p>
    <w:p w:rsid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 uzun süre kullanılmayacaksa (alt yapı bitinceye kadar) güç kaynağından ayırınız. </w:t>
      </w:r>
    </w:p>
    <w:p w:rsidR="00E96176" w:rsidRDefault="00E96176" w:rsidP="00E96176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E96176" w:rsidRDefault="00E96176" w:rsidP="00E96176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E96176" w:rsidTr="008C4753">
        <w:trPr>
          <w:trHeight w:val="983"/>
          <w:jc w:val="center"/>
        </w:trPr>
        <w:tc>
          <w:tcPr>
            <w:tcW w:w="1555" w:type="dxa"/>
            <w:vMerge w:val="restart"/>
          </w:tcPr>
          <w:p w:rsidR="00E96176" w:rsidRDefault="00E96176" w:rsidP="008C4753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F352BC7" wp14:editId="45DD51C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9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E96176" w:rsidRDefault="00E96176" w:rsidP="008C4753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E96176" w:rsidRDefault="00E96176" w:rsidP="008C4753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E96176" w:rsidRDefault="00E96176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TL-22</w:t>
            </w:r>
          </w:p>
          <w:p w:rsidR="00E96176" w:rsidRDefault="00E96176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E96176" w:rsidRDefault="00E96176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E96176" w:rsidRDefault="00E96176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E96176" w:rsidRDefault="00E96176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E96176" w:rsidRPr="00377456" w:rsidRDefault="00E96176" w:rsidP="00E9617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</w:tr>
      <w:tr w:rsidR="00E96176" w:rsidTr="008C4753">
        <w:trPr>
          <w:trHeight w:val="564"/>
          <w:jc w:val="center"/>
        </w:trPr>
        <w:tc>
          <w:tcPr>
            <w:tcW w:w="1555" w:type="dxa"/>
            <w:vMerge/>
          </w:tcPr>
          <w:p w:rsidR="00E96176" w:rsidRDefault="00E96176" w:rsidP="008C4753"/>
        </w:tc>
        <w:tc>
          <w:tcPr>
            <w:tcW w:w="6808" w:type="dxa"/>
            <w:vAlign w:val="center"/>
          </w:tcPr>
          <w:p w:rsidR="00E96176" w:rsidRPr="00A50165" w:rsidRDefault="00E96176" w:rsidP="008C4753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A50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Etkileşimli Tahta Kullanma Talimatı</w:t>
            </w:r>
          </w:p>
        </w:tc>
        <w:tc>
          <w:tcPr>
            <w:tcW w:w="2488" w:type="dxa"/>
            <w:vMerge/>
          </w:tcPr>
          <w:p w:rsidR="00E96176" w:rsidRDefault="00E96176" w:rsidP="008C4753"/>
        </w:tc>
      </w:tr>
    </w:tbl>
    <w:p w:rsidR="00E96176" w:rsidRPr="00A50165" w:rsidRDefault="00E96176" w:rsidP="00E96176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A50165" w:rsidRPr="00A50165" w:rsidRDefault="00A50165" w:rsidP="00A50165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Ürünü temizlerken dikkat edilmesi gereken hususlar; </w:t>
      </w:r>
    </w:p>
    <w:p w:rsidR="00A50165" w:rsidRPr="00A50165" w:rsidRDefault="00A50165" w:rsidP="00E96176">
      <w:pPr>
        <w:numPr>
          <w:ilvl w:val="0"/>
          <w:numId w:val="32"/>
        </w:numPr>
        <w:spacing w:after="0" w:line="480" w:lineRule="auto"/>
        <w:ind w:left="1134" w:right="369" w:hanging="3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>” ürününüzü temizlerken sistemin açık olm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aması gerekmektedir.  </w:t>
      </w:r>
    </w:p>
    <w:p w:rsidR="00A50165" w:rsidRPr="00A50165" w:rsidRDefault="00A50165" w:rsidP="00E96176">
      <w:pPr>
        <w:numPr>
          <w:ilvl w:val="0"/>
          <w:numId w:val="32"/>
        </w:numPr>
        <w:spacing w:after="0" w:line="480" w:lineRule="auto"/>
        <w:ind w:left="1134" w:right="369" w:hanging="3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 yüzeyini temizlemek için lütfen yumuşak ve hafif nemli bez kullanın. </w:t>
      </w:r>
    </w:p>
    <w:p w:rsidR="00A50165" w:rsidRPr="00A50165" w:rsidRDefault="00A50165" w:rsidP="00E96176">
      <w:pPr>
        <w:numPr>
          <w:ilvl w:val="0"/>
          <w:numId w:val="32"/>
        </w:numPr>
        <w:spacing w:after="0" w:line="480" w:lineRule="auto"/>
        <w:ind w:left="1134" w:right="369" w:hanging="3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Ekranı temizlemek için kimyasal temizleyiciler kullanmayınız. </w:t>
      </w:r>
    </w:p>
    <w:p w:rsidR="00A50165" w:rsidRPr="00A50165" w:rsidRDefault="00A50165" w:rsidP="00E96176">
      <w:pPr>
        <w:numPr>
          <w:ilvl w:val="0"/>
          <w:numId w:val="32"/>
        </w:numPr>
        <w:spacing w:after="0" w:line="480" w:lineRule="auto"/>
        <w:ind w:left="1134" w:right="369" w:hanging="3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Temizleyici maddeyi doğrudan “</w:t>
      </w:r>
      <w:r w:rsidRPr="00E96176">
        <w:rPr>
          <w:rFonts w:ascii="Times New Roman" w:eastAsia="Times New Roman" w:hAnsi="Times New Roman" w:cs="Times New Roman"/>
          <w:b/>
          <w:sz w:val="24"/>
        </w:rPr>
        <w:t>ETKİLEŞİMLİ TAHTA</w:t>
      </w:r>
      <w:r>
        <w:rPr>
          <w:rFonts w:ascii="Times New Roman" w:eastAsia="Times New Roman" w:hAnsi="Times New Roman" w:cs="Times New Roman"/>
          <w:sz w:val="24"/>
        </w:rPr>
        <w:t xml:space="preserve">”  ürününüze uygulamayınız. </w:t>
      </w:r>
    </w:p>
    <w:p w:rsidR="001926E8" w:rsidRPr="00A972BF" w:rsidRDefault="00A50165" w:rsidP="00E96176">
      <w:pPr>
        <w:numPr>
          <w:ilvl w:val="0"/>
          <w:numId w:val="32"/>
        </w:numPr>
        <w:spacing w:after="0" w:line="480" w:lineRule="auto"/>
        <w:ind w:left="1134" w:right="369" w:hanging="3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</w:t>
      </w:r>
      <w:r w:rsidRPr="00E96176">
        <w:rPr>
          <w:rFonts w:ascii="Times New Roman" w:eastAsia="Times New Roman" w:hAnsi="Times New Roman" w:cs="Times New Roman"/>
          <w:b/>
          <w:sz w:val="24"/>
        </w:rPr>
        <w:t xml:space="preserve">ETKİLEŞİMLİ </w:t>
      </w:r>
      <w:proofErr w:type="spellStart"/>
      <w:r w:rsidRPr="00E96176">
        <w:rPr>
          <w:rFonts w:ascii="Times New Roman" w:eastAsia="Times New Roman" w:hAnsi="Times New Roman" w:cs="Times New Roman"/>
          <w:b/>
          <w:sz w:val="24"/>
        </w:rPr>
        <w:t>TAHTA</w:t>
      </w:r>
      <w:r>
        <w:rPr>
          <w:rFonts w:ascii="Times New Roman" w:eastAsia="Times New Roman" w:hAnsi="Times New Roman" w:cs="Times New Roman"/>
          <w:sz w:val="24"/>
        </w:rPr>
        <w:t>”yı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kullanırken ürünü nem, yüksek sıcaklık, ateş, direkt güneş ışığı ve de toza maruz bırakmayınız.</w:t>
      </w:r>
    </w:p>
    <w:sectPr w:rsidR="001926E8" w:rsidRPr="00A972B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24"/>
  </w:num>
  <w:num w:numId="4">
    <w:abstractNumId w:val="26"/>
  </w:num>
  <w:num w:numId="5">
    <w:abstractNumId w:val="25"/>
  </w:num>
  <w:num w:numId="6">
    <w:abstractNumId w:val="8"/>
  </w:num>
  <w:num w:numId="7">
    <w:abstractNumId w:val="9"/>
  </w:num>
  <w:num w:numId="8">
    <w:abstractNumId w:val="2"/>
  </w:num>
  <w:num w:numId="9">
    <w:abstractNumId w:val="27"/>
  </w:num>
  <w:num w:numId="10">
    <w:abstractNumId w:val="15"/>
  </w:num>
  <w:num w:numId="11">
    <w:abstractNumId w:val="22"/>
  </w:num>
  <w:num w:numId="12">
    <w:abstractNumId w:val="0"/>
  </w:num>
  <w:num w:numId="13">
    <w:abstractNumId w:val="14"/>
  </w:num>
  <w:num w:numId="14">
    <w:abstractNumId w:val="3"/>
  </w:num>
  <w:num w:numId="15">
    <w:abstractNumId w:val="19"/>
  </w:num>
  <w:num w:numId="16">
    <w:abstractNumId w:val="28"/>
  </w:num>
  <w:num w:numId="17">
    <w:abstractNumId w:val="23"/>
  </w:num>
  <w:num w:numId="18">
    <w:abstractNumId w:val="21"/>
  </w:num>
  <w:num w:numId="19">
    <w:abstractNumId w:val="31"/>
  </w:num>
  <w:num w:numId="20">
    <w:abstractNumId w:val="1"/>
  </w:num>
  <w:num w:numId="21">
    <w:abstractNumId w:val="29"/>
  </w:num>
  <w:num w:numId="22">
    <w:abstractNumId w:val="12"/>
  </w:num>
  <w:num w:numId="23">
    <w:abstractNumId w:val="17"/>
  </w:num>
  <w:num w:numId="24">
    <w:abstractNumId w:val="13"/>
  </w:num>
  <w:num w:numId="25">
    <w:abstractNumId w:val="7"/>
  </w:num>
  <w:num w:numId="26">
    <w:abstractNumId w:val="5"/>
  </w:num>
  <w:num w:numId="27">
    <w:abstractNumId w:val="11"/>
  </w:num>
  <w:num w:numId="28">
    <w:abstractNumId w:val="18"/>
  </w:num>
  <w:num w:numId="29">
    <w:abstractNumId w:val="6"/>
  </w:num>
  <w:num w:numId="30">
    <w:abstractNumId w:val="16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D0F5C"/>
    <w:rsid w:val="0035204E"/>
    <w:rsid w:val="00377456"/>
    <w:rsid w:val="00387C3A"/>
    <w:rsid w:val="003F6520"/>
    <w:rsid w:val="004156E5"/>
    <w:rsid w:val="00435BC0"/>
    <w:rsid w:val="004F0E27"/>
    <w:rsid w:val="005E7C63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E4553"/>
    <w:rsid w:val="00C22B92"/>
    <w:rsid w:val="00C66CFF"/>
    <w:rsid w:val="00C92677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2016-10-25T12:29:00Z</dcterms:created>
  <dcterms:modified xsi:type="dcterms:W3CDTF">2016-10-25T12:35:00Z</dcterms:modified>
</cp:coreProperties>
</file>