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66CFF">
              <w:rPr>
                <w:sz w:val="18"/>
                <w:szCs w:val="18"/>
              </w:rPr>
              <w:t>2</w:t>
            </w:r>
            <w:r w:rsidR="00B84ABE">
              <w:rPr>
                <w:sz w:val="18"/>
                <w:szCs w:val="18"/>
              </w:rPr>
              <w:t>3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E9617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E96176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Pr="00B84ABE" w:rsidRDefault="00B84ABE" w:rsidP="006A7B2B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B84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Elektrik İşlerinde İSG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Elektrikle ilgili tehlikeli bir durum tespit edildiğinde acilen elektrikçiye haber verin.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Tekniğine uygun olmayan elektrik tesisatının kullanımına izin verilmeyecektir.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Yalnızca elektrikçiler elektrikli </w:t>
      </w:r>
      <w:proofErr w:type="gramStart"/>
      <w:r w:rsidRPr="00B84ABE">
        <w:rPr>
          <w:rFonts w:ascii="Times New Roman" w:eastAsia="Times New Roman" w:hAnsi="Times New Roman" w:cs="Times New Roman"/>
          <w:sz w:val="24"/>
        </w:rPr>
        <w:t>ekipman</w:t>
      </w:r>
      <w:proofErr w:type="gramEnd"/>
      <w:r w:rsidRPr="00B84ABE">
        <w:rPr>
          <w:rFonts w:ascii="Times New Roman" w:eastAsia="Times New Roman" w:hAnsi="Times New Roman" w:cs="Times New Roman"/>
          <w:sz w:val="24"/>
        </w:rPr>
        <w:t xml:space="preserve"> ve devreler üzerinde bakım ve tamir yapacaktır.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Elektriği kesilmemiş bir </w:t>
      </w:r>
      <w:proofErr w:type="gramStart"/>
      <w:r w:rsidRPr="00B84ABE">
        <w:rPr>
          <w:rFonts w:ascii="Times New Roman" w:eastAsia="Times New Roman" w:hAnsi="Times New Roman" w:cs="Times New Roman"/>
          <w:sz w:val="24"/>
        </w:rPr>
        <w:t>ekipman</w:t>
      </w:r>
      <w:proofErr w:type="gramEnd"/>
      <w:r w:rsidRPr="00B84ABE">
        <w:rPr>
          <w:rFonts w:ascii="Times New Roman" w:eastAsia="Times New Roman" w:hAnsi="Times New Roman" w:cs="Times New Roman"/>
          <w:sz w:val="24"/>
        </w:rPr>
        <w:t xml:space="preserve"> veya sistem üzerinde tamirat yapılmayacaktır.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Elektriğin kesildiği pano veya şalter üzerine uyarı levhası asılacaktır.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Elektrikli aleti ve kablosunu kullanmadan önce kontrol edin.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Kablodan çekerek fişi prizden ayırmaya çalışmak kesinlikle yasaktır.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Kabloları sıcak yüzeylerden ve keskin kenarlardan geçirmeyin.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Hatalı fiş ve prizleri kullanmayın.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Kusurlu bir </w:t>
      </w:r>
      <w:proofErr w:type="gramStart"/>
      <w:r w:rsidRPr="00B84ABE">
        <w:rPr>
          <w:rFonts w:ascii="Times New Roman" w:eastAsia="Times New Roman" w:hAnsi="Times New Roman" w:cs="Times New Roman"/>
          <w:sz w:val="24"/>
        </w:rPr>
        <w:t>ekipman</w:t>
      </w:r>
      <w:proofErr w:type="gramEnd"/>
      <w:r w:rsidRPr="00B84ABE">
        <w:rPr>
          <w:rFonts w:ascii="Times New Roman" w:eastAsia="Times New Roman" w:hAnsi="Times New Roman" w:cs="Times New Roman"/>
          <w:sz w:val="24"/>
        </w:rPr>
        <w:t xml:space="preserve"> tespit edildiğinde derhal servisten çekin.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Tüm elektrik panolarına ve güç kaynaklarına uygun uyarı levhaları asılacaktır.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Ana elektrik tesisatının bulunduğu yerlere sadece yetkili personel girecektir.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Tamir durumu hariç, elektrik panolarının kapakları kapalı tutulacaktır.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Kimyasal maddeler, parlayıcı ve yanıcı maddeler elektrik panolarının yakınına depolanmayacaktır.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5. Elektrik panolarına, kontrol kutularına veya acil durum şalterlerine ulaşımı engelleyecek şekilde malzeme stoklanmayacaktır.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Tüm panolar topraklanacak ve topraklaması olmayan el aleti kullanılmayacaktır.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Muhafazası olmayan taşlama motoru kesinlikle kullanılmayacaktır.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El aletleri düşebilecekleri yerlere konulmayacaktır.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Elektrik kablolarının takılmalara ve dolayısıyla düşme kazalarına sebep olmaması için tedbir alınacaktır. </w:t>
      </w:r>
    </w:p>
    <w:p w:rsid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El aletleriyle çalışırken koruyucu </w:t>
      </w:r>
      <w:proofErr w:type="gramStart"/>
      <w:r w:rsidRPr="00B84ABE">
        <w:rPr>
          <w:rFonts w:ascii="Times New Roman" w:eastAsia="Times New Roman" w:hAnsi="Times New Roman" w:cs="Times New Roman"/>
          <w:sz w:val="24"/>
        </w:rPr>
        <w:t>ekipm</w:t>
      </w:r>
      <w:bookmarkStart w:id="0" w:name="_GoBack"/>
      <w:bookmarkEnd w:id="0"/>
      <w:r w:rsidRPr="00B84ABE">
        <w:rPr>
          <w:rFonts w:ascii="Times New Roman" w:eastAsia="Times New Roman" w:hAnsi="Times New Roman" w:cs="Times New Roman"/>
          <w:sz w:val="24"/>
        </w:rPr>
        <w:t>anınızı</w:t>
      </w:r>
      <w:proofErr w:type="gramEnd"/>
      <w:r w:rsidRPr="00B84ABE">
        <w:rPr>
          <w:rFonts w:ascii="Times New Roman" w:eastAsia="Times New Roman" w:hAnsi="Times New Roman" w:cs="Times New Roman"/>
          <w:sz w:val="24"/>
        </w:rPr>
        <w:t xml:space="preserve"> kullanın. </w:t>
      </w:r>
    </w:p>
    <w:p w:rsidR="00B84ABE" w:rsidRDefault="00B84ABE" w:rsidP="00B84AB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B84ABE" w:rsidRDefault="00B84ABE" w:rsidP="00B84AB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B84ABE" w:rsidRDefault="00B84ABE" w:rsidP="00B84AB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B84ABE" w:rsidTr="008C4753">
        <w:trPr>
          <w:trHeight w:val="983"/>
          <w:jc w:val="center"/>
        </w:trPr>
        <w:tc>
          <w:tcPr>
            <w:tcW w:w="1555" w:type="dxa"/>
            <w:vMerge w:val="restart"/>
          </w:tcPr>
          <w:p w:rsidR="00B84ABE" w:rsidRDefault="00B84ABE" w:rsidP="008C4753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D120D2A" wp14:editId="788FEB48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0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B84ABE" w:rsidRDefault="00B84ABE" w:rsidP="008C4753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B84ABE" w:rsidRDefault="00B84ABE" w:rsidP="008C4753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B84ABE" w:rsidRDefault="00B84AB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TL-23</w:t>
            </w:r>
          </w:p>
          <w:p w:rsidR="00B84ABE" w:rsidRDefault="00B84AB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B84ABE" w:rsidRDefault="00B84AB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B84ABE" w:rsidRDefault="00B84AB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B84ABE" w:rsidRDefault="00B84AB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B84ABE" w:rsidRPr="00377456" w:rsidRDefault="00B84ABE" w:rsidP="00B84ABE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</w:t>
            </w:r>
          </w:p>
        </w:tc>
      </w:tr>
      <w:tr w:rsidR="00B84ABE" w:rsidTr="008C4753">
        <w:trPr>
          <w:trHeight w:val="564"/>
          <w:jc w:val="center"/>
        </w:trPr>
        <w:tc>
          <w:tcPr>
            <w:tcW w:w="1555" w:type="dxa"/>
            <w:vMerge/>
          </w:tcPr>
          <w:p w:rsidR="00B84ABE" w:rsidRDefault="00B84ABE" w:rsidP="008C4753"/>
        </w:tc>
        <w:tc>
          <w:tcPr>
            <w:tcW w:w="6808" w:type="dxa"/>
            <w:vAlign w:val="center"/>
          </w:tcPr>
          <w:p w:rsidR="00B84ABE" w:rsidRPr="00B84ABE" w:rsidRDefault="00B84ABE" w:rsidP="008C4753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B84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Elektrik İşlerinde İSG Talimatı</w:t>
            </w:r>
          </w:p>
        </w:tc>
        <w:tc>
          <w:tcPr>
            <w:tcW w:w="2488" w:type="dxa"/>
            <w:vMerge/>
          </w:tcPr>
          <w:p w:rsidR="00B84ABE" w:rsidRDefault="00B84ABE" w:rsidP="008C4753"/>
        </w:tc>
      </w:tr>
    </w:tbl>
    <w:p w:rsidR="00B84ABE" w:rsidRPr="00B84ABE" w:rsidRDefault="00B84ABE" w:rsidP="00B84AB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El aletleriyle çalışırken bir yere uzanmaya çalışmayın. Ayaklarınızı dengeli ve sağlam basın.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Kullanmadığınız zaman elektrikli el aletlerini önce açma kapatma düğmesinden kapatın ve sonra fişi prizden ayırın.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Çalışmanız bittiğinde parmağınızı el aletinin tetiği üzerinde tutmayın.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Kusurlu veya emniyetli olmayan aletleri yenileriyle değiştirin. </w:t>
      </w:r>
    </w:p>
    <w:p w:rsidR="00B84ABE" w:rsidRPr="00B84ABE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 xml:space="preserve">Yüksekte çalışırken el aletini düşme riskine karşı bağlayın. Ayrıca personelin takılarak düşmesini önlemek için el aletlerini geçiş yollarına ve yürüme yollarına gelişi güzel bırakmayın. </w:t>
      </w:r>
    </w:p>
    <w:p w:rsidR="00B84ABE" w:rsidRPr="00A50165" w:rsidRDefault="00B84ABE" w:rsidP="00B84AB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B84ABE">
        <w:rPr>
          <w:rFonts w:ascii="Times New Roman" w:eastAsia="Times New Roman" w:hAnsi="Times New Roman" w:cs="Times New Roman"/>
          <w:sz w:val="24"/>
        </w:rPr>
        <w:t>Aletleri bir yerden başka bir yere atmayın.</w:t>
      </w:r>
    </w:p>
    <w:sectPr w:rsidR="00B84ABE" w:rsidRPr="00A5016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E1E4D"/>
    <w:multiLevelType w:val="hybridMultilevel"/>
    <w:tmpl w:val="40A43B8A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460B3"/>
    <w:multiLevelType w:val="hybridMultilevel"/>
    <w:tmpl w:val="F56CF29E"/>
    <w:lvl w:ilvl="0" w:tplc="2C36A0D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908C">
      <w:start w:val="1"/>
      <w:numFmt w:val="lowerLetter"/>
      <w:lvlText w:val="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4D8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C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B0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C45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F5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5A9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0D3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EC1A4B"/>
    <w:multiLevelType w:val="hybridMultilevel"/>
    <w:tmpl w:val="AD46D8C4"/>
    <w:lvl w:ilvl="0" w:tplc="041F0003">
      <w:start w:val="1"/>
      <w:numFmt w:val="bullet"/>
      <w:lvlText w:val="o"/>
      <w:lvlJc w:val="left"/>
      <w:pPr>
        <w:ind w:left="1287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F977B5"/>
    <w:multiLevelType w:val="hybridMultilevel"/>
    <w:tmpl w:val="70D63F40"/>
    <w:lvl w:ilvl="0" w:tplc="E8A6E49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06CACD2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2EF6E1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8962E46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0112912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DAB03F7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4170D02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242634D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B046EA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22" w15:restartNumberingAfterBreak="0">
    <w:nsid w:val="51921992"/>
    <w:multiLevelType w:val="hybridMultilevel"/>
    <w:tmpl w:val="55F4EA80"/>
    <w:lvl w:ilvl="0" w:tplc="CB7CE73A">
      <w:start w:val="1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6166FFD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6DC4839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BBAADBE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962A57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15B4E0D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966C544C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6400CC7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3126FB2A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23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28"/>
  </w:num>
  <w:num w:numId="5">
    <w:abstractNumId w:val="27"/>
  </w:num>
  <w:num w:numId="6">
    <w:abstractNumId w:val="8"/>
  </w:num>
  <w:num w:numId="7">
    <w:abstractNumId w:val="9"/>
  </w:num>
  <w:num w:numId="8">
    <w:abstractNumId w:val="2"/>
  </w:num>
  <w:num w:numId="9">
    <w:abstractNumId w:val="29"/>
  </w:num>
  <w:num w:numId="10">
    <w:abstractNumId w:val="15"/>
  </w:num>
  <w:num w:numId="11">
    <w:abstractNumId w:val="24"/>
  </w:num>
  <w:num w:numId="12">
    <w:abstractNumId w:val="0"/>
  </w:num>
  <w:num w:numId="13">
    <w:abstractNumId w:val="14"/>
  </w:num>
  <w:num w:numId="14">
    <w:abstractNumId w:val="3"/>
  </w:num>
  <w:num w:numId="15">
    <w:abstractNumId w:val="19"/>
  </w:num>
  <w:num w:numId="16">
    <w:abstractNumId w:val="30"/>
  </w:num>
  <w:num w:numId="17">
    <w:abstractNumId w:val="25"/>
  </w:num>
  <w:num w:numId="18">
    <w:abstractNumId w:val="23"/>
  </w:num>
  <w:num w:numId="19">
    <w:abstractNumId w:val="33"/>
  </w:num>
  <w:num w:numId="20">
    <w:abstractNumId w:val="1"/>
  </w:num>
  <w:num w:numId="21">
    <w:abstractNumId w:val="31"/>
  </w:num>
  <w:num w:numId="22">
    <w:abstractNumId w:val="12"/>
  </w:num>
  <w:num w:numId="23">
    <w:abstractNumId w:val="17"/>
  </w:num>
  <w:num w:numId="24">
    <w:abstractNumId w:val="13"/>
  </w:num>
  <w:num w:numId="25">
    <w:abstractNumId w:val="7"/>
  </w:num>
  <w:num w:numId="26">
    <w:abstractNumId w:val="5"/>
  </w:num>
  <w:num w:numId="27">
    <w:abstractNumId w:val="11"/>
  </w:num>
  <w:num w:numId="28">
    <w:abstractNumId w:val="18"/>
  </w:num>
  <w:num w:numId="29">
    <w:abstractNumId w:val="6"/>
  </w:num>
  <w:num w:numId="30">
    <w:abstractNumId w:val="16"/>
  </w:num>
  <w:num w:numId="31">
    <w:abstractNumId w:val="4"/>
  </w:num>
  <w:num w:numId="32">
    <w:abstractNumId w:val="32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D0F5C"/>
    <w:rsid w:val="0035204E"/>
    <w:rsid w:val="00377456"/>
    <w:rsid w:val="00387C3A"/>
    <w:rsid w:val="003F6520"/>
    <w:rsid w:val="004156E5"/>
    <w:rsid w:val="00435BC0"/>
    <w:rsid w:val="004F0E27"/>
    <w:rsid w:val="005E7C63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50165"/>
    <w:rsid w:val="00A723FB"/>
    <w:rsid w:val="00A972BF"/>
    <w:rsid w:val="00B27219"/>
    <w:rsid w:val="00B51046"/>
    <w:rsid w:val="00B65F52"/>
    <w:rsid w:val="00B70CDF"/>
    <w:rsid w:val="00B84ABE"/>
    <w:rsid w:val="00BE4553"/>
    <w:rsid w:val="00BF2663"/>
    <w:rsid w:val="00C22B92"/>
    <w:rsid w:val="00C66CFF"/>
    <w:rsid w:val="00C92677"/>
    <w:rsid w:val="00D04F01"/>
    <w:rsid w:val="00D3633F"/>
    <w:rsid w:val="00D956FD"/>
    <w:rsid w:val="00E14DF0"/>
    <w:rsid w:val="00E96176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2016-10-25T12:35:00Z</dcterms:created>
  <dcterms:modified xsi:type="dcterms:W3CDTF">2016-10-25T12:37:00Z</dcterms:modified>
</cp:coreProperties>
</file>